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0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ssadensanierung Kreisberufsschulzentrum Aalen - Stahlbau-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-Stahlbau-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